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6FF382B2" w:rsidR="0055644C" w:rsidRPr="000268F4" w:rsidRDefault="00700CB8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November 20</w:t>
      </w:r>
      <w:r w:rsidR="0055644C" w:rsidRPr="000268F4">
        <w:rPr>
          <w:rFonts w:eastAsia="Times New Roman" w:cs="Times New Roman"/>
          <w:szCs w:val="20"/>
        </w:rPr>
        <w:t>, 202</w:t>
      </w:r>
      <w:r w:rsidR="009B782D"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60C29DB7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</w:t>
      </w:r>
      <w:r w:rsidR="00700CB8">
        <w:rPr>
          <w:rFonts w:eastAsia="Calibri" w:cs="Times New Roman"/>
        </w:rPr>
        <w:t>0</w:t>
      </w:r>
      <w:r w:rsidRPr="00182EB7">
        <w:rPr>
          <w:rFonts w:eastAsia="Calibri" w:cs="Times New Roman"/>
        </w:rPr>
        <w:t>:</w:t>
      </w:r>
      <w:r w:rsidR="00B1641A">
        <w:rPr>
          <w:rFonts w:eastAsia="Calibri" w:cs="Times New Roman"/>
        </w:rPr>
        <w:t>0</w:t>
      </w:r>
      <w:r w:rsidR="00700CB8">
        <w:rPr>
          <w:rFonts w:eastAsia="Calibri" w:cs="Times New Roman"/>
        </w:rPr>
        <w:t>0</w:t>
      </w:r>
      <w:r w:rsidRPr="00182EB7">
        <w:rPr>
          <w:rFonts w:eastAsia="Calibri" w:cs="Times New Roman"/>
        </w:rPr>
        <w:t xml:space="preserve"> </w:t>
      </w:r>
      <w:r w:rsidR="00700CB8">
        <w:rPr>
          <w:rFonts w:eastAsia="Calibri" w:cs="Times New Roman"/>
        </w:rPr>
        <w:t>a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33EC962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700CB8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1CE63BA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</w:t>
      </w:r>
      <w:r w:rsidR="00700CB8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263894C6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157D6D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157D6D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  <w:r w:rsidR="00157D6D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Present</w:t>
      </w:r>
      <w:r w:rsidRPr="000268F4">
        <w:rPr>
          <w:rFonts w:eastAsia="Calibri" w:cs="Times New Roman"/>
        </w:rPr>
        <w:tab/>
      </w:r>
    </w:p>
    <w:p w14:paraId="72EE26DB" w14:textId="77777777" w:rsidR="00700CB8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r w:rsidR="00700CB8">
        <w:rPr>
          <w:rFonts w:eastAsia="Calibri" w:cs="Times New Roman"/>
        </w:rPr>
        <w:t xml:space="preserve">Absent </w:t>
      </w:r>
      <w:r w:rsidR="00700CB8" w:rsidRPr="00700CB8">
        <w:rPr>
          <w:rFonts w:eastAsia="Calibri" w:cs="Times New Roman"/>
          <w:i/>
          <w:iCs/>
        </w:rPr>
        <w:t>(joined the meeting at 10:02 a.m.)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0EE92E7" w14:textId="6EC0BBB6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1213670D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="00157D6D">
        <w:rPr>
          <w:rFonts w:eastAsia="Calibri" w:cs="Times New Roman"/>
          <w:szCs w:val="24"/>
        </w:rPr>
        <w:t xml:space="preserve">Senior Associate Vice President and Chief Human Resource Officer John Acardo; </w:t>
      </w:r>
      <w:r w:rsidRPr="00CB4846">
        <w:rPr>
          <w:rFonts w:eastAsia="Calibri" w:cs="Times New Roman"/>
        </w:rPr>
        <w:t>and University Advisory Council (UAC) Representative</w:t>
      </w:r>
      <w:r w:rsidR="00157D6D">
        <w:rPr>
          <w:rFonts w:eastAsia="Calibri" w:cs="Times New Roman"/>
        </w:rPr>
        <w:t xml:space="preserve"> Jim Slagstad</w:t>
      </w:r>
      <w:r w:rsidRPr="00CB4846">
        <w:rPr>
          <w:rFonts w:eastAsia="Calibri" w:cs="Times New Roman"/>
        </w:rPr>
        <w:t>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32C65964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="0055644C" w:rsidRPr="000268F4">
        <w:rPr>
          <w:rFonts w:eastAsia="Calibri" w:cs="Times New Roman"/>
        </w:rPr>
        <w:t xml:space="preserve"> asked for a motion to approve the meeting agenda. Trustee </w:t>
      </w:r>
      <w:r w:rsidR="00700CB8">
        <w:rPr>
          <w:rFonts w:eastAsia="Calibri" w:cs="Times New Roman"/>
        </w:rPr>
        <w:t>Barsema</w:t>
      </w:r>
      <w:r w:rsidR="0055644C" w:rsidRPr="000268F4">
        <w:rPr>
          <w:rFonts w:eastAsia="Calibri" w:cs="Times New Roman"/>
        </w:rPr>
        <w:t xml:space="preserve"> so moved, and Trustee </w:t>
      </w:r>
      <w:r w:rsidR="00700CB8">
        <w:rPr>
          <w:rFonts w:eastAsia="Calibri" w:cs="Times New Roman"/>
        </w:rPr>
        <w:t>Strom</w:t>
      </w:r>
      <w:r w:rsidR="0055644C" w:rsidRPr="000268F4">
        <w:rPr>
          <w:rFonts w:eastAsia="Calibri" w:cs="Times New Roman"/>
        </w:rPr>
        <w:t xml:space="preserve"> seconded.  The motion was approved.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54C07C9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welcomed the members of the University Advisory Council who were present</w:t>
      </w:r>
      <w:r w:rsidR="00157D6D">
        <w:rPr>
          <w:rFonts w:eastAsia="Calibri" w:cs="Times New Roman"/>
        </w:rPr>
        <w:t xml:space="preserve"> and thanked everyone for being here today</w:t>
      </w:r>
      <w:r w:rsidR="0055644C" w:rsidRPr="000268F4">
        <w:rPr>
          <w:rFonts w:eastAsia="Calibri" w:cs="Times New Roman"/>
        </w:rPr>
        <w:t xml:space="preserve">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public comment</w:t>
      </w:r>
    </w:p>
    <w:p w14:paraId="7444B683" w14:textId="7F321342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</w:t>
      </w:r>
      <w:r w:rsidR="00157D6D">
        <w:rPr>
          <w:rFonts w:eastAsia="Calibri" w:cs="Times New Roman"/>
        </w:rPr>
        <w:t xml:space="preserve"> called Tim Burns to the podium for public comment, but Mr. Burns was not in attendance.</w:t>
      </w:r>
      <w:r w:rsidR="0055644C" w:rsidRPr="000268F4">
        <w:rPr>
          <w:rFonts w:eastAsia="Calibri" w:cs="Times New Roman"/>
        </w:rPr>
        <w:t xml:space="preserve"> </w:t>
      </w:r>
    </w:p>
    <w:p w14:paraId="755EE6E9" w14:textId="32639A4C" w:rsidR="00700CB8" w:rsidRPr="000268F4" w:rsidRDefault="00700CB8" w:rsidP="00700CB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PResident’s report no. 1</w:t>
      </w:r>
      <w:r>
        <w:rPr>
          <w:rFonts w:eastAsia="Times New Roman" w:cs="Times New Roman"/>
          <w:b/>
          <w:caps/>
          <w:szCs w:val="32"/>
        </w:rPr>
        <w:t>9</w:t>
      </w:r>
      <w:r>
        <w:rPr>
          <w:rFonts w:eastAsia="Times New Roman" w:cs="Times New Roman"/>
          <w:b/>
          <w:caps/>
          <w:szCs w:val="32"/>
        </w:rPr>
        <w:t>2</w:t>
      </w:r>
    </w:p>
    <w:p w14:paraId="54CD6776" w14:textId="0A5626A9" w:rsidR="00700CB8" w:rsidRPr="000268F4" w:rsidRDefault="00700CB8" w:rsidP="00700CB8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asked President Freeman to present the President’s Report No. 1</w:t>
      </w:r>
      <w:r>
        <w:rPr>
          <w:rFonts w:eastAsia="Calibri" w:cs="Times New Roman"/>
        </w:rPr>
        <w:t>9</w:t>
      </w:r>
      <w:r>
        <w:rPr>
          <w:rFonts w:eastAsia="Calibri" w:cs="Times New Roman"/>
        </w:rPr>
        <w:t>2</w:t>
      </w:r>
      <w:r w:rsidRPr="000268F4">
        <w:rPr>
          <w:rFonts w:eastAsia="Calibri" w:cs="Times New Roman"/>
        </w:rPr>
        <w:t xml:space="preserve">. </w:t>
      </w:r>
    </w:p>
    <w:p w14:paraId="147A8D7E" w14:textId="29F808A7" w:rsidR="00700CB8" w:rsidRDefault="00700CB8" w:rsidP="00700CB8">
      <w:pPr>
        <w:rPr>
          <w:rFonts w:eastAsia="Calibri" w:cs="Times New Roman"/>
          <w:b/>
          <w:bCs/>
        </w:rPr>
      </w:pPr>
      <w:r w:rsidRPr="00E764C2">
        <w:rPr>
          <w:rFonts w:eastAsia="Calibri" w:cs="Times New Roman"/>
          <w:b/>
          <w:bCs/>
        </w:rPr>
        <w:t xml:space="preserve">Agenda Item </w:t>
      </w:r>
      <w:r>
        <w:rPr>
          <w:rFonts w:eastAsia="Calibri" w:cs="Times New Roman"/>
          <w:b/>
          <w:bCs/>
        </w:rPr>
        <w:t>6</w:t>
      </w:r>
      <w:r w:rsidRPr="00E764C2">
        <w:rPr>
          <w:rFonts w:eastAsia="Calibri" w:cs="Times New Roman"/>
          <w:b/>
          <w:bCs/>
        </w:rPr>
        <w:t xml:space="preserve">.a. </w:t>
      </w:r>
      <w:r>
        <w:rPr>
          <w:rFonts w:eastAsia="Calibri" w:cs="Times New Roman"/>
          <w:b/>
          <w:bCs/>
        </w:rPr>
        <w:t>Collective Bargaining Agreement for the American Federation of State, County, and Municipal Employees, Council 31, Local 1890</w:t>
      </w:r>
    </w:p>
    <w:p w14:paraId="075C275E" w14:textId="57521B7F" w:rsidR="00700CB8" w:rsidRPr="000268F4" w:rsidRDefault="00700CB8" w:rsidP="0055644C">
      <w:pPr>
        <w:rPr>
          <w:rFonts w:eastAsia="Calibri" w:cs="Times New Roman"/>
        </w:rPr>
      </w:pPr>
      <w:r w:rsidRPr="00E53FE8">
        <w:rPr>
          <w:rFonts w:eastAsia="Calibri" w:cs="Times New Roman"/>
        </w:rPr>
        <w:lastRenderedPageBreak/>
        <w:t>Chair Gayles asked for a motion to approve the agenda item</w:t>
      </w:r>
      <w:r>
        <w:rPr>
          <w:rFonts w:eastAsia="Calibri" w:cs="Times New Roman"/>
        </w:rPr>
        <w:t xml:space="preserve"> 6.a</w:t>
      </w:r>
      <w:r w:rsidRPr="00E53FE8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Vice Chair Butler</w:t>
      </w:r>
      <w:r>
        <w:rPr>
          <w:rFonts w:eastAsia="Calibri" w:cs="Times New Roman"/>
        </w:rPr>
        <w:t xml:space="preserve"> </w:t>
      </w:r>
      <w:r w:rsidRPr="00E53FE8">
        <w:rPr>
          <w:rFonts w:eastAsia="Calibri" w:cs="Times New Roman"/>
        </w:rPr>
        <w:t xml:space="preserve">so moved, and Trustee </w:t>
      </w:r>
      <w:r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 The motion was approved.</w:t>
      </w:r>
      <w:r w:rsidRPr="000268F4">
        <w:rPr>
          <w:rFonts w:eastAsia="Calibri" w:cs="Times New Roman"/>
        </w:rPr>
        <w:t xml:space="preserve"> 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5E0AC824" w14:textId="36FFA119" w:rsidR="0055644C" w:rsidRPr="00700CB8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700CB8">
        <w:rPr>
          <w:rFonts w:eastAsia="Calibri" w:cs="Times New Roman"/>
          <w:szCs w:val="24"/>
        </w:rPr>
        <w:t>December 11</w:t>
      </w:r>
      <w:r w:rsidRPr="000268F4">
        <w:rPr>
          <w:rFonts w:eastAsia="Calibri" w:cs="Times New Roman"/>
          <w:szCs w:val="24"/>
        </w:rPr>
        <w:t>, 202</w:t>
      </w:r>
      <w:r w:rsidR="006B3B9D">
        <w:rPr>
          <w:rFonts w:eastAsia="Calibri" w:cs="Times New Roman"/>
          <w:szCs w:val="24"/>
        </w:rPr>
        <w:t>5</w:t>
      </w:r>
      <w:r w:rsidRPr="000268F4">
        <w:rPr>
          <w:rFonts w:eastAsia="Calibri" w:cs="Times New Roman"/>
          <w:szCs w:val="24"/>
        </w:rPr>
        <w:t xml:space="preserve"> at 9:00 a.m.</w:t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5E057A8F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700CB8">
        <w:rPr>
          <w:rFonts w:eastAsia="Times New Roman" w:cs="Times New Roman"/>
          <w:snapToGrid w:val="0"/>
          <w:szCs w:val="24"/>
        </w:rPr>
        <w:t>Strom</w:t>
      </w:r>
      <w:r w:rsidRPr="000268F4">
        <w:rPr>
          <w:rFonts w:eastAsia="Times New Roman" w:cs="Times New Roman"/>
          <w:snapToGrid w:val="0"/>
          <w:szCs w:val="24"/>
        </w:rPr>
        <w:t xml:space="preserve"> so moved, and Trustee </w:t>
      </w:r>
      <w:r w:rsidR="00700CB8">
        <w:rPr>
          <w:rFonts w:eastAsia="Times New Roman" w:cs="Times New Roman"/>
          <w:snapToGrid w:val="0"/>
          <w:szCs w:val="24"/>
        </w:rPr>
        <w:t>Barsema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7B45D56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4447240" w14:textId="2B639B5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388943B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EA7677">
        <w:rPr>
          <w:rFonts w:eastAsia="Calibri" w:cs="Times New Roman"/>
        </w:rPr>
        <w:t>Yes</w:t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EA767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Eric Wasowicz: Yes</w:t>
      </w:r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0C67FAB3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700CB8">
        <w:rPr>
          <w:rFonts w:eastAsia="Times New Roman" w:cs="Times New Roman"/>
          <w:szCs w:val="24"/>
        </w:rPr>
        <w:t>10</w:t>
      </w:r>
      <w:r w:rsidRPr="000268F4">
        <w:rPr>
          <w:rFonts w:eastAsia="Times New Roman" w:cs="Times New Roman"/>
          <w:szCs w:val="24"/>
        </w:rPr>
        <w:t>:</w:t>
      </w:r>
      <w:r w:rsidR="00700CB8">
        <w:rPr>
          <w:rFonts w:eastAsia="Times New Roman" w:cs="Times New Roman"/>
          <w:szCs w:val="24"/>
        </w:rPr>
        <w:t>08</w:t>
      </w:r>
      <w:r w:rsidRPr="000268F4">
        <w:rPr>
          <w:rFonts w:eastAsia="Times New Roman" w:cs="Times New Roman"/>
          <w:szCs w:val="24"/>
        </w:rPr>
        <w:t xml:space="preserve"> </w:t>
      </w:r>
      <w:r w:rsidR="00700CB8">
        <w:rPr>
          <w:rFonts w:eastAsia="Times New Roman" w:cs="Times New Roman"/>
          <w:szCs w:val="24"/>
        </w:rPr>
        <w:t>a</w:t>
      </w:r>
      <w:r w:rsidRPr="000268F4">
        <w:rPr>
          <w:rFonts w:eastAsia="Times New Roman" w:cs="Times New Roman"/>
          <w:szCs w:val="24"/>
        </w:rPr>
        <w:t>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57D6D"/>
    <w:rsid w:val="00173AFA"/>
    <w:rsid w:val="0017459D"/>
    <w:rsid w:val="00182EB7"/>
    <w:rsid w:val="002F68E9"/>
    <w:rsid w:val="003672EE"/>
    <w:rsid w:val="00396D49"/>
    <w:rsid w:val="00450DBE"/>
    <w:rsid w:val="0047364C"/>
    <w:rsid w:val="004D7F45"/>
    <w:rsid w:val="0055644C"/>
    <w:rsid w:val="005879A3"/>
    <w:rsid w:val="006027FF"/>
    <w:rsid w:val="00616682"/>
    <w:rsid w:val="006367E7"/>
    <w:rsid w:val="00655E9E"/>
    <w:rsid w:val="006B3B9D"/>
    <w:rsid w:val="006C6E8E"/>
    <w:rsid w:val="00700733"/>
    <w:rsid w:val="00700CB8"/>
    <w:rsid w:val="007972D6"/>
    <w:rsid w:val="007C1AB2"/>
    <w:rsid w:val="007E153F"/>
    <w:rsid w:val="00853C47"/>
    <w:rsid w:val="008648BA"/>
    <w:rsid w:val="00881A75"/>
    <w:rsid w:val="009B782D"/>
    <w:rsid w:val="00A300C4"/>
    <w:rsid w:val="00A50803"/>
    <w:rsid w:val="00A83A45"/>
    <w:rsid w:val="00AF1576"/>
    <w:rsid w:val="00AF7BAD"/>
    <w:rsid w:val="00B1641A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6E92"/>
    <w:rsid w:val="00D95A05"/>
    <w:rsid w:val="00E526C8"/>
    <w:rsid w:val="00E90A68"/>
    <w:rsid w:val="00EA7677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18</cp:revision>
  <dcterms:created xsi:type="dcterms:W3CDTF">2024-06-20T18:10:00Z</dcterms:created>
  <dcterms:modified xsi:type="dcterms:W3CDTF">2025-11-24T23:11:00Z</dcterms:modified>
</cp:coreProperties>
</file>